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5E" w:rsidRPr="00747B39" w:rsidRDefault="00BE745E" w:rsidP="00747B39">
      <w:pPr>
        <w:pStyle w:val="a3"/>
        <w:spacing w:before="0" w:beforeAutospacing="0" w:after="0" w:afterAutospacing="0"/>
        <w:jc w:val="center"/>
        <w:rPr>
          <w:b/>
          <w:color w:val="0000FF"/>
          <w:sz w:val="32"/>
          <w:szCs w:val="32"/>
        </w:rPr>
      </w:pPr>
      <w:bookmarkStart w:id="0" w:name="_GoBack"/>
      <w:bookmarkEnd w:id="0"/>
      <w:r w:rsidRPr="00747B39">
        <w:rPr>
          <w:b/>
          <w:color w:val="0000FF"/>
          <w:sz w:val="32"/>
          <w:szCs w:val="32"/>
        </w:rPr>
        <w:t>«Страхи ребенка»</w:t>
      </w:r>
    </w:p>
    <w:p w:rsidR="00BE745E" w:rsidRPr="00A06970" w:rsidRDefault="00BE745E" w:rsidP="00BE745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A06970">
        <w:rPr>
          <w:b/>
          <w:sz w:val="32"/>
          <w:szCs w:val="32"/>
        </w:rPr>
        <w:pict/>
      </w:r>
      <w:r w:rsidRPr="00A06970">
        <w:rPr>
          <w:b/>
          <w:bCs/>
          <w:i/>
          <w:iCs/>
          <w:sz w:val="32"/>
          <w:szCs w:val="32"/>
        </w:rPr>
        <w:t>Не следует:</w:t>
      </w:r>
    </w:p>
    <w:p w:rsidR="00BE745E" w:rsidRDefault="00BE745E" w:rsidP="00BE745E">
      <w:pPr>
        <w:numPr>
          <w:ilvl w:val="0"/>
          <w:numId w:val="1"/>
        </w:numPr>
        <w:jc w:val="both"/>
      </w:pPr>
      <w:r>
        <w:t>Запирать его одного в тёмной или тесной комнате.</w:t>
      </w:r>
    </w:p>
    <w:p w:rsidR="00BE745E" w:rsidRDefault="00BE745E" w:rsidP="00BE745E">
      <w:pPr>
        <w:numPr>
          <w:ilvl w:val="0"/>
          <w:numId w:val="1"/>
        </w:numPr>
        <w:jc w:val="both"/>
      </w:pPr>
      <w:r>
        <w:t>Бить по рукам, по голове и лицу.</w:t>
      </w:r>
    </w:p>
    <w:p w:rsidR="00BE745E" w:rsidRDefault="00843426" w:rsidP="00BE745E">
      <w:pPr>
        <w:numPr>
          <w:ilvl w:val="0"/>
          <w:numId w:val="1"/>
        </w:num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266065</wp:posOffset>
            </wp:positionV>
            <wp:extent cx="1231900" cy="1866900"/>
            <wp:effectExtent l="0" t="0" r="0" b="0"/>
            <wp:wrapTight wrapText="bothSides">
              <wp:wrapPolygon edited="0">
                <wp:start x="13027" y="0"/>
                <wp:lineTo x="5678" y="661"/>
                <wp:lineTo x="0" y="2204"/>
                <wp:lineTo x="0" y="11682"/>
                <wp:lineTo x="2004" y="14327"/>
                <wp:lineTo x="1670" y="19396"/>
                <wp:lineTo x="4008" y="20939"/>
                <wp:lineTo x="6346" y="21380"/>
                <wp:lineTo x="10689" y="21380"/>
                <wp:lineTo x="14697" y="20718"/>
                <wp:lineTo x="15699" y="19176"/>
                <wp:lineTo x="14363" y="17853"/>
                <wp:lineTo x="14029" y="14327"/>
                <wp:lineTo x="17703" y="10800"/>
                <wp:lineTo x="20375" y="10580"/>
                <wp:lineTo x="21043" y="9698"/>
                <wp:lineTo x="21043" y="2424"/>
                <wp:lineTo x="19039" y="441"/>
                <wp:lineTo x="17035" y="0"/>
                <wp:lineTo x="13027" y="0"/>
              </wp:wrapPolygon>
            </wp:wrapTight>
            <wp:docPr id="6" name="Рисунок 6" descr="j023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327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45E">
        <w:t>Строго наказывать и угрожать: «Позову доктора, пусть тебе укол сделает»</w:t>
      </w:r>
    </w:p>
    <w:p w:rsidR="00BE745E" w:rsidRDefault="00BE745E" w:rsidP="00BE745E">
      <w:pPr>
        <w:numPr>
          <w:ilvl w:val="0"/>
          <w:numId w:val="1"/>
        </w:numPr>
        <w:jc w:val="both"/>
      </w:pPr>
      <w:r>
        <w:t>Пугать животными.</w:t>
      </w:r>
    </w:p>
    <w:p w:rsidR="00BE745E" w:rsidRDefault="00BE745E" w:rsidP="00BE745E">
      <w:pPr>
        <w:numPr>
          <w:ilvl w:val="0"/>
          <w:numId w:val="1"/>
        </w:numPr>
        <w:jc w:val="both"/>
      </w:pPr>
      <w:r>
        <w:t>Заставлять неподвижно лежать, сидеть, стоять и т.д.</w:t>
      </w:r>
    </w:p>
    <w:p w:rsidR="00BE745E" w:rsidRDefault="00BE745E" w:rsidP="00BE745E">
      <w:pPr>
        <w:numPr>
          <w:ilvl w:val="0"/>
          <w:numId w:val="1"/>
        </w:numPr>
        <w:jc w:val="both"/>
      </w:pPr>
      <w:r>
        <w:t>Объявлять ребёнку бойкот.</w:t>
      </w:r>
    </w:p>
    <w:p w:rsidR="00BE745E" w:rsidRDefault="00BE745E" w:rsidP="00BE745E">
      <w:pPr>
        <w:pStyle w:val="a3"/>
        <w:spacing w:before="0" w:beforeAutospacing="0" w:after="0" w:afterAutospacing="0"/>
        <w:rPr>
          <w:u w:val="single"/>
        </w:rPr>
      </w:pPr>
    </w:p>
    <w:p w:rsidR="00BE745E" w:rsidRDefault="00BE745E" w:rsidP="00BE745E">
      <w:pPr>
        <w:pStyle w:val="a3"/>
        <w:spacing w:before="0" w:beforeAutospacing="0" w:after="0" w:afterAutospacing="0"/>
        <w:rPr>
          <w:u w:val="single"/>
        </w:rPr>
      </w:pPr>
    </w:p>
    <w:p w:rsidR="00BE745E" w:rsidRDefault="00BE745E" w:rsidP="00BE745E">
      <w:pPr>
        <w:pStyle w:val="a3"/>
        <w:spacing w:before="0" w:beforeAutospacing="0" w:after="0" w:afterAutospacing="0"/>
        <w:rPr>
          <w:u w:val="single"/>
        </w:rPr>
      </w:pPr>
    </w:p>
    <w:p w:rsidR="00BE745E" w:rsidRPr="00A06970" w:rsidRDefault="00BE745E" w:rsidP="00BE745E">
      <w:pPr>
        <w:pStyle w:val="a3"/>
        <w:spacing w:before="0" w:beforeAutospacing="0" w:after="0" w:afterAutospacing="0"/>
        <w:jc w:val="center"/>
        <w:rPr>
          <w:i/>
        </w:rPr>
      </w:pPr>
      <w:r w:rsidRPr="00A06970">
        <w:rPr>
          <w:i/>
          <w:u w:val="single"/>
        </w:rPr>
        <w:t>Если ребёнок боится, нельзя:</w:t>
      </w:r>
    </w:p>
    <w:p w:rsidR="00BE745E" w:rsidRDefault="00BE745E" w:rsidP="00BE745E">
      <w:pPr>
        <w:numPr>
          <w:ilvl w:val="0"/>
          <w:numId w:val="2"/>
        </w:numPr>
        <w:jc w:val="both"/>
      </w:pPr>
      <w:r>
        <w:t>Смеяться над ним, называть трусишкой.</w:t>
      </w:r>
    </w:p>
    <w:p w:rsidR="00BE745E" w:rsidRDefault="00BE745E" w:rsidP="00BE745E">
      <w:pPr>
        <w:numPr>
          <w:ilvl w:val="0"/>
          <w:numId w:val="2"/>
        </w:numPr>
        <w:jc w:val="both"/>
      </w:pPr>
      <w:r>
        <w:t>Высмеивать, особенно при других детях.</w:t>
      </w:r>
    </w:p>
    <w:p w:rsidR="00BE745E" w:rsidRDefault="00BE745E" w:rsidP="00BE745E">
      <w:pPr>
        <w:numPr>
          <w:ilvl w:val="0"/>
          <w:numId w:val="2"/>
        </w:numPr>
        <w:jc w:val="both"/>
      </w:pPr>
      <w:r>
        <w:t>Наказывать за страх.</w:t>
      </w:r>
    </w:p>
    <w:p w:rsidR="00BE745E" w:rsidRDefault="00BE745E" w:rsidP="00BE745E">
      <w:pPr>
        <w:pStyle w:val="a3"/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BE745E" w:rsidRDefault="00843426" w:rsidP="00BE745E">
      <w:pPr>
        <w:pStyle w:val="a3"/>
        <w:spacing w:before="0" w:beforeAutospacing="0" w:after="0" w:afterAutospacing="0"/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313690</wp:posOffset>
            </wp:positionH>
            <wp:positionV relativeFrom="paragraph">
              <wp:posOffset>96520</wp:posOffset>
            </wp:positionV>
            <wp:extent cx="2019300" cy="1371600"/>
            <wp:effectExtent l="0" t="0" r="0" b="0"/>
            <wp:wrapTight wrapText="bothSides">
              <wp:wrapPolygon edited="0">
                <wp:start x="9374" y="0"/>
                <wp:lineTo x="2853" y="4800"/>
                <wp:lineTo x="0" y="8400"/>
                <wp:lineTo x="0" y="10200"/>
                <wp:lineTo x="2242" y="14700"/>
                <wp:lineTo x="2038" y="20100"/>
                <wp:lineTo x="4279" y="20700"/>
                <wp:lineTo x="7743" y="21300"/>
                <wp:lineTo x="13449" y="21300"/>
                <wp:lineTo x="13653" y="20700"/>
                <wp:lineTo x="15283" y="19500"/>
                <wp:lineTo x="16506" y="19500"/>
                <wp:lineTo x="19155" y="16200"/>
                <wp:lineTo x="19358" y="9900"/>
                <wp:lineTo x="21396" y="5100"/>
                <wp:lineTo x="21396" y="3600"/>
                <wp:lineTo x="17728" y="1800"/>
                <wp:lineTo x="10392" y="0"/>
                <wp:lineTo x="9374" y="0"/>
              </wp:wrapPolygon>
            </wp:wrapTight>
            <wp:docPr id="4" name="Рисунок 4" descr="j0232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21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45E" w:rsidRDefault="00BE745E" w:rsidP="00BE745E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745E" w:rsidRDefault="00BE745E" w:rsidP="00BE745E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745E" w:rsidRDefault="00BE745E" w:rsidP="00BE745E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745E" w:rsidRDefault="00BE745E" w:rsidP="00BE745E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745E" w:rsidRPr="00D66DF2" w:rsidRDefault="00BE745E" w:rsidP="00BE745E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745E" w:rsidRDefault="00BE745E" w:rsidP="00BE745E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745E" w:rsidRPr="00D66DF2" w:rsidRDefault="00BE745E" w:rsidP="00BE745E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745E" w:rsidRDefault="00BE745E" w:rsidP="00BE745E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745E" w:rsidRPr="00A06970" w:rsidRDefault="00BE745E" w:rsidP="00747B39">
      <w:pPr>
        <w:pStyle w:val="a3"/>
        <w:rPr>
          <w:b/>
          <w:color w:val="008000"/>
        </w:rPr>
      </w:pPr>
      <w:r w:rsidRPr="00A06970">
        <w:rPr>
          <w:b/>
          <w:i/>
          <w:iCs/>
          <w:color w:val="008000"/>
        </w:rPr>
        <w:t>Помните:</w:t>
      </w:r>
      <w:r w:rsidRPr="00A06970">
        <w:rPr>
          <w:b/>
          <w:color w:val="008000"/>
        </w:rPr>
        <w:t xml:space="preserve"> к страхам приводит большое количество запретов и малое – тепла и ласки.</w:t>
      </w:r>
    </w:p>
    <w:p w:rsidR="00BE745E" w:rsidRDefault="00843426" w:rsidP="00BE745E">
      <w:pPr>
        <w:pStyle w:val="a3"/>
        <w:spacing w:before="0" w:beforeAutospacing="0" w:after="0" w:afterAutospacing="0"/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1694815</wp:posOffset>
            </wp:positionH>
            <wp:positionV relativeFrom="paragraph">
              <wp:posOffset>24765</wp:posOffset>
            </wp:positionV>
            <wp:extent cx="2095500" cy="1257300"/>
            <wp:effectExtent l="0" t="0" r="0" b="0"/>
            <wp:wrapTight wrapText="bothSides">
              <wp:wrapPolygon edited="0">
                <wp:start x="3927" y="0"/>
                <wp:lineTo x="2749" y="2618"/>
                <wp:lineTo x="2553" y="5564"/>
                <wp:lineTo x="982" y="10800"/>
                <wp:lineTo x="0" y="12109"/>
                <wp:lineTo x="0" y="14073"/>
                <wp:lineTo x="4516" y="21273"/>
                <wp:lineTo x="5891" y="21273"/>
                <wp:lineTo x="6480" y="20618"/>
                <wp:lineTo x="16887" y="16364"/>
                <wp:lineTo x="19047" y="16036"/>
                <wp:lineTo x="21404" y="13418"/>
                <wp:lineTo x="21404" y="9818"/>
                <wp:lineTo x="20029" y="6218"/>
                <wp:lineTo x="19440" y="5236"/>
                <wp:lineTo x="7855" y="655"/>
                <wp:lineTo x="5695" y="0"/>
                <wp:lineTo x="3927" y="0"/>
              </wp:wrapPolygon>
            </wp:wrapTight>
            <wp:docPr id="5" name="Рисунок 5" descr="j023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324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45E" w:rsidRDefault="00BE745E" w:rsidP="00BE745E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745E" w:rsidRPr="00D66DF2" w:rsidRDefault="00BE745E" w:rsidP="00BE745E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745E" w:rsidRDefault="00BE745E" w:rsidP="00BE745E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745E" w:rsidRDefault="00BE745E" w:rsidP="00BE745E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745E" w:rsidRDefault="00BE745E" w:rsidP="00BE745E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745E" w:rsidRDefault="00BE745E" w:rsidP="00BE745E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745E" w:rsidRDefault="00BE745E" w:rsidP="00BE745E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BE745E" w:rsidRDefault="00BE745E" w:rsidP="00BE745E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BE745E" w:rsidRDefault="00BE745E"/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3B1214" w:rsidRDefault="003B1214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3B1214" w:rsidRDefault="003B1214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3B1214" w:rsidRDefault="003B1214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3B1214" w:rsidRDefault="003B1214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FF"/>
          <w:sz w:val="28"/>
          <w:szCs w:val="28"/>
        </w:rPr>
      </w:pPr>
      <w:r w:rsidRPr="00A06970">
        <w:rPr>
          <w:b/>
          <w:bCs/>
          <w:i/>
          <w:iCs/>
          <w:color w:val="0000FF"/>
          <w:sz w:val="28"/>
          <w:szCs w:val="28"/>
        </w:rPr>
        <w:lastRenderedPageBreak/>
        <w:t>Как преодолеть страх?</w:t>
      </w:r>
    </w:p>
    <w:p w:rsidR="000E1581" w:rsidRPr="00A06970" w:rsidRDefault="000E1581" w:rsidP="000E1581">
      <w:pPr>
        <w:pStyle w:val="a3"/>
        <w:spacing w:before="0" w:beforeAutospacing="0" w:after="0" w:afterAutospacing="0"/>
        <w:jc w:val="center"/>
        <w:rPr>
          <w:color w:val="0000FF"/>
          <w:sz w:val="28"/>
          <w:szCs w:val="28"/>
        </w:rPr>
      </w:pPr>
    </w:p>
    <w:p w:rsidR="000E1581" w:rsidRPr="00A06970" w:rsidRDefault="000E1581" w:rsidP="000E1581">
      <w:pPr>
        <w:pStyle w:val="a3"/>
        <w:spacing w:before="0" w:beforeAutospacing="0" w:after="0" w:afterAutospacing="0"/>
        <w:jc w:val="center"/>
        <w:rPr>
          <w:i/>
        </w:rPr>
      </w:pPr>
      <w:r w:rsidRPr="00A06970">
        <w:rPr>
          <w:i/>
          <w:u w:val="single"/>
        </w:rPr>
        <w:t>Если ребёнок бои</w:t>
      </w:r>
      <w:r>
        <w:rPr>
          <w:i/>
          <w:u w:val="single"/>
        </w:rPr>
        <w:t>тся бабу Ягу, страшилу и др.</w:t>
      </w:r>
      <w:r w:rsidRPr="00A06970">
        <w:rPr>
          <w:i/>
          <w:u w:val="single"/>
        </w:rPr>
        <w:t xml:space="preserve"> нужно:</w:t>
      </w:r>
    </w:p>
    <w:p w:rsidR="000E1581" w:rsidRDefault="00843426" w:rsidP="000E1581">
      <w:pPr>
        <w:numPr>
          <w:ilvl w:val="0"/>
          <w:numId w:val="3"/>
        </w:numPr>
        <w:jc w:val="both"/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3296920</wp:posOffset>
            </wp:positionH>
            <wp:positionV relativeFrom="paragraph">
              <wp:posOffset>1270</wp:posOffset>
            </wp:positionV>
            <wp:extent cx="1254125" cy="1125855"/>
            <wp:effectExtent l="0" t="0" r="3175" b="0"/>
            <wp:wrapTight wrapText="bothSides">
              <wp:wrapPolygon edited="0">
                <wp:start x="6890" y="0"/>
                <wp:lineTo x="4265" y="365"/>
                <wp:lineTo x="1312" y="3655"/>
                <wp:lineTo x="1312" y="6213"/>
                <wp:lineTo x="0" y="6944"/>
                <wp:lineTo x="0" y="10599"/>
                <wp:lineTo x="4265" y="17909"/>
                <wp:lineTo x="2953" y="19371"/>
                <wp:lineTo x="2953" y="20102"/>
                <wp:lineTo x="3609" y="21198"/>
                <wp:lineTo x="6562" y="21198"/>
                <wp:lineTo x="14436" y="20832"/>
                <wp:lineTo x="16077" y="19005"/>
                <wp:lineTo x="20342" y="17909"/>
                <wp:lineTo x="21327" y="17178"/>
                <wp:lineTo x="21327" y="2924"/>
                <wp:lineTo x="19358" y="1827"/>
                <wp:lineTo x="10827" y="0"/>
                <wp:lineTo x="6890" y="0"/>
              </wp:wrapPolygon>
            </wp:wrapTight>
            <wp:docPr id="8" name="Рисунок 8" descr="j0232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320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581">
        <w:t>Предложить нарисовать их.</w:t>
      </w:r>
    </w:p>
    <w:p w:rsidR="000E1581" w:rsidRDefault="000E1581" w:rsidP="000E1581">
      <w:pPr>
        <w:numPr>
          <w:ilvl w:val="0"/>
          <w:numId w:val="3"/>
        </w:numPr>
        <w:jc w:val="both"/>
      </w:pPr>
      <w:r>
        <w:t>Поиграть в сказочных героев.</w:t>
      </w:r>
    </w:p>
    <w:p w:rsidR="000E1581" w:rsidRDefault="000E1581" w:rsidP="000E1581">
      <w:pPr>
        <w:pStyle w:val="a3"/>
        <w:spacing w:before="0" w:beforeAutospacing="0" w:after="0" w:afterAutospacing="0"/>
        <w:rPr>
          <w:u w:val="single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i/>
          <w:u w:val="single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i/>
          <w:u w:val="single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i/>
          <w:u w:val="single"/>
        </w:rPr>
      </w:pPr>
    </w:p>
    <w:p w:rsidR="000E1581" w:rsidRPr="00A06970" w:rsidRDefault="000E1581" w:rsidP="000E1581">
      <w:pPr>
        <w:pStyle w:val="a3"/>
        <w:spacing w:before="0" w:beforeAutospacing="0" w:after="0" w:afterAutospacing="0"/>
        <w:jc w:val="center"/>
        <w:rPr>
          <w:i/>
        </w:rPr>
      </w:pPr>
      <w:r w:rsidRPr="00A06970">
        <w:rPr>
          <w:i/>
          <w:u w:val="single"/>
        </w:rPr>
        <w:t>Если ребёнок боится темноты:</w:t>
      </w:r>
    </w:p>
    <w:p w:rsidR="000E1581" w:rsidRDefault="000E1581" w:rsidP="000E1581">
      <w:pPr>
        <w:numPr>
          <w:ilvl w:val="0"/>
          <w:numId w:val="4"/>
        </w:numPr>
        <w:jc w:val="both"/>
      </w:pPr>
      <w:r>
        <w:t>Приоткройте двери в его комнату.</w:t>
      </w:r>
    </w:p>
    <w:p w:rsidR="000E1581" w:rsidRDefault="000E1581" w:rsidP="000E1581">
      <w:pPr>
        <w:numPr>
          <w:ilvl w:val="0"/>
          <w:numId w:val="4"/>
        </w:numPr>
        <w:jc w:val="both"/>
      </w:pPr>
      <w:r>
        <w:t>Можно совершить путешествие по тёмной комнате вокруг его кровати, прокладывая пути к предметам, которые могут понадобиться ночью.</w:t>
      </w:r>
    </w:p>
    <w:p w:rsidR="000E1581" w:rsidRDefault="000E1581" w:rsidP="000E1581">
      <w:pPr>
        <w:numPr>
          <w:ilvl w:val="0"/>
          <w:numId w:val="4"/>
        </w:numPr>
        <w:jc w:val="both"/>
      </w:pPr>
      <w:r>
        <w:t>Придумать игру, в ходе которой нужно входить в тёмную комнату, например: спрятать в квартире лакомства, а самые любимые в тёмной комнате.</w:t>
      </w:r>
    </w:p>
    <w:p w:rsidR="000E1581" w:rsidRDefault="000E1581" w:rsidP="000E1581">
      <w:pPr>
        <w:pStyle w:val="a3"/>
        <w:spacing w:before="0" w:beforeAutospacing="0" w:after="0" w:afterAutospacing="0"/>
        <w:rPr>
          <w:u w:val="single"/>
        </w:rPr>
      </w:pPr>
    </w:p>
    <w:p w:rsidR="000E1581" w:rsidRPr="00A06970" w:rsidRDefault="000E1581" w:rsidP="000E1581">
      <w:pPr>
        <w:pStyle w:val="a3"/>
        <w:spacing w:before="0" w:beforeAutospacing="0" w:after="0" w:afterAutospacing="0"/>
        <w:jc w:val="center"/>
        <w:rPr>
          <w:i/>
        </w:rPr>
      </w:pPr>
      <w:r w:rsidRPr="00A06970">
        <w:rPr>
          <w:i/>
          <w:u w:val="single"/>
        </w:rPr>
        <w:t>Если ребёнок боится собак:</w:t>
      </w:r>
    </w:p>
    <w:p w:rsidR="000E1581" w:rsidRDefault="000E1581" w:rsidP="000E1581">
      <w:pPr>
        <w:numPr>
          <w:ilvl w:val="0"/>
          <w:numId w:val="5"/>
        </w:numPr>
        <w:jc w:val="both"/>
      </w:pPr>
      <w:r>
        <w:t>Купите ему игрушечную собаку, которую он может трогать, играть.</w:t>
      </w:r>
    </w:p>
    <w:p w:rsidR="000E1581" w:rsidRDefault="00843426" w:rsidP="000E1581">
      <w:pPr>
        <w:numPr>
          <w:ilvl w:val="0"/>
          <w:numId w:val="5"/>
        </w:numPr>
        <w:jc w:val="both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2106295</wp:posOffset>
            </wp:positionH>
            <wp:positionV relativeFrom="paragraph">
              <wp:posOffset>518160</wp:posOffset>
            </wp:positionV>
            <wp:extent cx="1593850" cy="1423035"/>
            <wp:effectExtent l="0" t="0" r="6350" b="5715"/>
            <wp:wrapTight wrapText="bothSides">
              <wp:wrapPolygon edited="0">
                <wp:start x="7229" y="0"/>
                <wp:lineTo x="6196" y="867"/>
                <wp:lineTo x="2840" y="4337"/>
                <wp:lineTo x="1549" y="6072"/>
                <wp:lineTo x="1033" y="10120"/>
                <wp:lineTo x="2840" y="14169"/>
                <wp:lineTo x="0" y="15036"/>
                <wp:lineTo x="0" y="19952"/>
                <wp:lineTo x="15748" y="21398"/>
                <wp:lineTo x="17297" y="21398"/>
                <wp:lineTo x="18330" y="21108"/>
                <wp:lineTo x="21170" y="19373"/>
                <wp:lineTo x="21428" y="15325"/>
                <wp:lineTo x="21428" y="13880"/>
                <wp:lineTo x="18330" y="9253"/>
                <wp:lineTo x="16006" y="7229"/>
                <wp:lineTo x="12392" y="4916"/>
                <wp:lineTo x="12650" y="3759"/>
                <wp:lineTo x="11101" y="867"/>
                <wp:lineTo x="10069" y="0"/>
                <wp:lineTo x="7229" y="0"/>
              </wp:wrapPolygon>
            </wp:wrapTight>
            <wp:docPr id="7" name="Рисунок 7" descr="j023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2320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581">
        <w:t xml:space="preserve">Подзовите к себе забавного щенка и дайте ребёнку возможность вдоволь насмотреться на его выходки, оставаясь рядом с ребёнком, </w:t>
      </w:r>
      <w:r w:rsidR="000E1581">
        <w:t>чтобы он не тревожился.</w:t>
      </w:r>
    </w:p>
    <w:p w:rsidR="000E1581" w:rsidRDefault="000E1581" w:rsidP="000E1581">
      <w:pPr>
        <w:pStyle w:val="a3"/>
        <w:spacing w:before="0" w:beforeAutospacing="0" w:after="0" w:afterAutospacing="0"/>
        <w:rPr>
          <w:u w:val="single"/>
        </w:rPr>
      </w:pPr>
    </w:p>
    <w:p w:rsidR="000E1581" w:rsidRDefault="000E1581" w:rsidP="000E1581">
      <w:pPr>
        <w:pStyle w:val="a3"/>
        <w:spacing w:before="0" w:beforeAutospacing="0" w:after="0" w:afterAutospacing="0"/>
        <w:rPr>
          <w:u w:val="single"/>
        </w:rPr>
      </w:pPr>
    </w:p>
    <w:p w:rsidR="000E1581" w:rsidRDefault="000E1581" w:rsidP="000E1581">
      <w:pPr>
        <w:pStyle w:val="a3"/>
        <w:spacing w:before="0" w:beforeAutospacing="0" w:after="0" w:afterAutospacing="0"/>
        <w:rPr>
          <w:u w:val="single"/>
        </w:rPr>
      </w:pPr>
    </w:p>
    <w:p w:rsidR="000E1581" w:rsidRDefault="000E1581" w:rsidP="000E1581">
      <w:pPr>
        <w:pStyle w:val="a3"/>
        <w:spacing w:before="0" w:beforeAutospacing="0" w:after="0" w:afterAutospacing="0"/>
        <w:rPr>
          <w:u w:val="single"/>
        </w:rPr>
      </w:pPr>
    </w:p>
    <w:p w:rsidR="000E1581" w:rsidRDefault="000E1581" w:rsidP="000E1581">
      <w:pPr>
        <w:pStyle w:val="a3"/>
        <w:spacing w:before="0" w:beforeAutospacing="0" w:after="0" w:afterAutospacing="0"/>
        <w:rPr>
          <w:u w:val="single"/>
        </w:rPr>
      </w:pPr>
    </w:p>
    <w:p w:rsidR="000E1581" w:rsidRDefault="000E1581" w:rsidP="000E1581">
      <w:pPr>
        <w:pStyle w:val="a3"/>
        <w:spacing w:before="0" w:beforeAutospacing="0" w:after="0" w:afterAutospacing="0"/>
        <w:rPr>
          <w:u w:val="single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i/>
          <w:u w:val="single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i/>
          <w:u w:val="single"/>
        </w:rPr>
      </w:pPr>
    </w:p>
    <w:p w:rsidR="000E1581" w:rsidRDefault="000E1581" w:rsidP="000E1581">
      <w:pPr>
        <w:pStyle w:val="a3"/>
        <w:spacing w:before="0" w:beforeAutospacing="0" w:after="0" w:afterAutospacing="0"/>
        <w:jc w:val="center"/>
        <w:rPr>
          <w:i/>
          <w:u w:val="single"/>
        </w:rPr>
      </w:pPr>
    </w:p>
    <w:p w:rsidR="000E1581" w:rsidRPr="00A06970" w:rsidRDefault="000E1581" w:rsidP="000E1581">
      <w:pPr>
        <w:pStyle w:val="a3"/>
        <w:spacing w:before="0" w:beforeAutospacing="0" w:after="0" w:afterAutospacing="0"/>
        <w:jc w:val="center"/>
        <w:rPr>
          <w:i/>
        </w:rPr>
      </w:pPr>
      <w:r w:rsidRPr="00A06970">
        <w:rPr>
          <w:i/>
          <w:u w:val="single"/>
        </w:rPr>
        <w:t>Перед сном надо:</w:t>
      </w:r>
    </w:p>
    <w:p w:rsidR="000E1581" w:rsidRDefault="000E1581" w:rsidP="000E1581">
      <w:pPr>
        <w:numPr>
          <w:ilvl w:val="0"/>
          <w:numId w:val="6"/>
        </w:numPr>
        <w:jc w:val="both"/>
      </w:pPr>
      <w:r>
        <w:t>Придумывать и рассказывать добрые истории из жизни белок, зайчат, гномов.</w:t>
      </w:r>
    </w:p>
    <w:p w:rsidR="000E1581" w:rsidRDefault="000E1581" w:rsidP="000E1581">
      <w:pPr>
        <w:numPr>
          <w:ilvl w:val="0"/>
          <w:numId w:val="6"/>
        </w:numPr>
        <w:jc w:val="both"/>
      </w:pPr>
      <w:r>
        <w:t>Спокойно разговаривать.</w:t>
      </w:r>
    </w:p>
    <w:p w:rsidR="000E1581" w:rsidRDefault="000E1581" w:rsidP="000E1581">
      <w:pPr>
        <w:numPr>
          <w:ilvl w:val="0"/>
          <w:numId w:val="6"/>
        </w:numPr>
        <w:jc w:val="both"/>
      </w:pPr>
      <w:r>
        <w:t>Создавать обстановку мира, покоя и уюта.</w:t>
      </w:r>
    </w:p>
    <w:p w:rsidR="000E1581" w:rsidRDefault="000E1581" w:rsidP="000E1581">
      <w:pPr>
        <w:jc w:val="both"/>
      </w:pPr>
    </w:p>
    <w:p w:rsidR="000E1581" w:rsidRDefault="000E1581" w:rsidP="000E1581"/>
    <w:p w:rsidR="000E1581" w:rsidRDefault="000E1581" w:rsidP="000E1581"/>
    <w:p w:rsidR="000E1581" w:rsidRDefault="000E1581"/>
    <w:sectPr w:rsidR="000E1581" w:rsidSect="000E1581">
      <w:type w:val="continuous"/>
      <w:pgSz w:w="8391" w:h="11907" w:code="11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420C"/>
    <w:multiLevelType w:val="multilevel"/>
    <w:tmpl w:val="07AA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B1429"/>
    <w:multiLevelType w:val="multilevel"/>
    <w:tmpl w:val="1A34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20C1F"/>
    <w:multiLevelType w:val="multilevel"/>
    <w:tmpl w:val="7D24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A6F62"/>
    <w:multiLevelType w:val="multilevel"/>
    <w:tmpl w:val="A1D4E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C955A5"/>
    <w:multiLevelType w:val="multilevel"/>
    <w:tmpl w:val="C9AA3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6AD2541"/>
    <w:multiLevelType w:val="multilevel"/>
    <w:tmpl w:val="AB3A6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5E"/>
    <w:rsid w:val="000E1581"/>
    <w:rsid w:val="00167A3F"/>
    <w:rsid w:val="003475D6"/>
    <w:rsid w:val="003B1214"/>
    <w:rsid w:val="00747B39"/>
    <w:rsid w:val="00843426"/>
    <w:rsid w:val="0084443B"/>
    <w:rsid w:val="00BE745E"/>
    <w:rsid w:val="00E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70433-127A-46C7-BA85-171A35F8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E74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SCORPION</dc:creator>
  <cp:keywords/>
  <dc:description/>
  <cp:lastModifiedBy>Мы</cp:lastModifiedBy>
  <cp:revision>2</cp:revision>
  <cp:lastPrinted>2016-10-27T03:34:00Z</cp:lastPrinted>
  <dcterms:created xsi:type="dcterms:W3CDTF">2016-12-09T05:52:00Z</dcterms:created>
  <dcterms:modified xsi:type="dcterms:W3CDTF">2016-12-09T05:52:00Z</dcterms:modified>
</cp:coreProperties>
</file>